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905" w:rsidRPr="009F7905" w:rsidRDefault="009F7905" w:rsidP="009F7905">
      <w:pPr>
        <w:shd w:val="clear" w:color="auto" w:fill="FFFFFF"/>
        <w:spacing w:before="100" w:beforeAutospacing="1" w:after="100" w:afterAutospacing="1" w:line="240" w:lineRule="auto"/>
        <w:outlineLvl w:val="0"/>
        <w:rPr>
          <w:rFonts w:ascii="Source Sans Pro" w:eastAsia="Times New Roman" w:hAnsi="Source Sans Pro" w:cs="Times New Roman"/>
          <w:color w:val="00ABC4"/>
          <w:kern w:val="36"/>
          <w:sz w:val="48"/>
          <w:szCs w:val="48"/>
          <w:lang w:eastAsia="nl-NL"/>
        </w:rPr>
      </w:pPr>
      <w:proofErr w:type="spellStart"/>
      <w:r w:rsidRPr="009F7905">
        <w:rPr>
          <w:rFonts w:ascii="Source Sans Pro" w:eastAsia="Times New Roman" w:hAnsi="Source Sans Pro" w:cs="Times New Roman"/>
          <w:color w:val="00ABC4"/>
          <w:kern w:val="36"/>
          <w:sz w:val="48"/>
          <w:szCs w:val="48"/>
          <w:lang w:eastAsia="nl-NL"/>
        </w:rPr>
        <w:t>Cgw</w:t>
      </w:r>
      <w:proofErr w:type="spellEnd"/>
      <w:r w:rsidRPr="009F7905">
        <w:rPr>
          <w:rFonts w:ascii="Source Sans Pro" w:eastAsia="Times New Roman" w:hAnsi="Source Sans Pro" w:cs="Times New Roman"/>
          <w:color w:val="00ABC4"/>
          <w:kern w:val="36"/>
          <w:sz w:val="48"/>
          <w:szCs w:val="48"/>
          <w:lang w:eastAsia="nl-NL"/>
        </w:rPr>
        <w:t xml:space="preserve"> on tour: Workshop 'Motiverende gespreksvoering'</w:t>
      </w:r>
    </w:p>
    <w:p w:rsidR="009F7905" w:rsidRPr="009F7905" w:rsidRDefault="009F7905" w:rsidP="009F7905">
      <w:pPr>
        <w:spacing w:after="0" w:line="240" w:lineRule="auto"/>
        <w:rPr>
          <w:rFonts w:ascii="Times New Roman" w:eastAsia="Times New Roman" w:hAnsi="Times New Roman" w:cs="Times New Roman"/>
          <w:sz w:val="24"/>
          <w:szCs w:val="24"/>
          <w:lang w:eastAsia="nl-NL"/>
        </w:rPr>
      </w:pPr>
      <w:r w:rsidRPr="009F7905">
        <w:rPr>
          <w:rFonts w:ascii="Times New Roman" w:eastAsia="Times New Roman" w:hAnsi="Times New Roman" w:cs="Times New Roman"/>
          <w:sz w:val="24"/>
          <w:szCs w:val="24"/>
          <w:lang w:eastAsia="nl-NL"/>
        </w:rPr>
        <w:t>23-03-2020</w:t>
      </w:r>
    </w:p>
    <w:p w:rsidR="009F7905" w:rsidRPr="009F7905" w:rsidRDefault="009F7905" w:rsidP="009F7905">
      <w:pPr>
        <w:shd w:val="clear" w:color="auto" w:fill="FFFFFF"/>
        <w:spacing w:before="100" w:beforeAutospacing="1" w:after="100" w:afterAutospacing="1" w:line="240" w:lineRule="auto"/>
        <w:rPr>
          <w:rFonts w:ascii="Source Sans Pro" w:eastAsia="Times New Roman" w:hAnsi="Source Sans Pro" w:cs="Times New Roman"/>
          <w:color w:val="373737"/>
          <w:sz w:val="24"/>
          <w:szCs w:val="24"/>
          <w:lang w:eastAsia="nl-NL"/>
        </w:rPr>
      </w:pPr>
      <w:r w:rsidRPr="009F7905">
        <w:rPr>
          <w:rFonts w:ascii="Source Sans Pro" w:eastAsia="Times New Roman" w:hAnsi="Source Sans Pro" w:cs="Times New Roman"/>
          <w:b/>
          <w:bCs/>
          <w:color w:val="373737"/>
          <w:sz w:val="24"/>
          <w:szCs w:val="24"/>
          <w:lang w:eastAsia="nl-NL"/>
        </w:rPr>
        <w:t>23 maart 2020</w:t>
      </w:r>
    </w:p>
    <w:p w:rsidR="009F7905" w:rsidRPr="009F7905" w:rsidRDefault="009F7905" w:rsidP="009F7905">
      <w:pPr>
        <w:shd w:val="clear" w:color="auto" w:fill="FFFFFF"/>
        <w:spacing w:after="0" w:line="240" w:lineRule="auto"/>
        <w:jc w:val="center"/>
        <w:rPr>
          <w:rFonts w:ascii="Source Sans Pro" w:eastAsia="Times New Roman" w:hAnsi="Source Sans Pro" w:cs="Times New Roman"/>
          <w:color w:val="373737"/>
          <w:lang w:eastAsia="nl-NL"/>
        </w:rPr>
      </w:pPr>
      <w:r w:rsidRPr="009F7905">
        <w:rPr>
          <w:rFonts w:ascii="Source Sans Pro" w:eastAsia="Times New Roman" w:hAnsi="Source Sans Pro" w:cs="Times New Roman"/>
          <w:noProof/>
          <w:color w:val="373737"/>
          <w:lang w:eastAsia="nl-NL"/>
        </w:rPr>
        <w:drawing>
          <wp:inline distT="0" distB="0" distL="0" distR="0" wp14:anchorId="6393A748" wp14:editId="6B33D12E">
            <wp:extent cx="3810000" cy="1905000"/>
            <wp:effectExtent l="0" t="0" r="0" b="0"/>
            <wp:docPr id="1" name="Afbeelding 1" descr="CGW on Tou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W on Tour Bann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1905000"/>
                    </a:xfrm>
                    <a:prstGeom prst="rect">
                      <a:avLst/>
                    </a:prstGeom>
                    <a:noFill/>
                    <a:ln>
                      <a:noFill/>
                    </a:ln>
                  </pic:spPr>
                </pic:pic>
              </a:graphicData>
            </a:graphic>
          </wp:inline>
        </w:drawing>
      </w:r>
    </w:p>
    <w:p w:rsidR="009F7905" w:rsidRPr="009F7905" w:rsidRDefault="009F7905" w:rsidP="009F7905">
      <w:pPr>
        <w:shd w:val="clear" w:color="auto" w:fill="FFFFFF"/>
        <w:spacing w:before="100" w:beforeAutospacing="1" w:after="100" w:afterAutospacing="1" w:line="240" w:lineRule="auto"/>
        <w:rPr>
          <w:rFonts w:ascii="Source Sans Pro" w:eastAsia="Times New Roman" w:hAnsi="Source Sans Pro" w:cs="Times New Roman"/>
          <w:color w:val="373737"/>
          <w:sz w:val="24"/>
          <w:szCs w:val="24"/>
          <w:lang w:eastAsia="nl-NL"/>
        </w:rPr>
      </w:pPr>
      <w:r w:rsidRPr="009F7905">
        <w:rPr>
          <w:rFonts w:ascii="Source Sans Pro" w:eastAsia="Times New Roman" w:hAnsi="Source Sans Pro" w:cs="Times New Roman"/>
          <w:color w:val="373737"/>
          <w:sz w:val="24"/>
          <w:szCs w:val="24"/>
          <w:lang w:eastAsia="nl-NL"/>
        </w:rPr>
        <w:t xml:space="preserve">De sectie </w:t>
      </w:r>
      <w:proofErr w:type="spellStart"/>
      <w:r w:rsidRPr="009F7905">
        <w:rPr>
          <w:rFonts w:ascii="Source Sans Pro" w:eastAsia="Times New Roman" w:hAnsi="Source Sans Pro" w:cs="Times New Roman"/>
          <w:color w:val="373737"/>
          <w:sz w:val="24"/>
          <w:szCs w:val="24"/>
          <w:lang w:eastAsia="nl-NL"/>
        </w:rPr>
        <w:t>cgw</w:t>
      </w:r>
      <w:proofErr w:type="spellEnd"/>
      <w:r w:rsidRPr="009F7905">
        <w:rPr>
          <w:rFonts w:ascii="Source Sans Pro" w:eastAsia="Times New Roman" w:hAnsi="Source Sans Pro" w:cs="Times New Roman"/>
          <w:color w:val="373737"/>
          <w:sz w:val="24"/>
          <w:szCs w:val="24"/>
          <w:lang w:eastAsia="nl-NL"/>
        </w:rPr>
        <w:t xml:space="preserve"> komt dit jaar naar je toe en organiseert regionale nascholing speciaal voor </w:t>
      </w:r>
      <w:proofErr w:type="spellStart"/>
      <w:r w:rsidRPr="009F7905">
        <w:rPr>
          <w:rFonts w:ascii="Source Sans Pro" w:eastAsia="Times New Roman" w:hAnsi="Source Sans Pro" w:cs="Times New Roman"/>
          <w:color w:val="373737"/>
          <w:sz w:val="24"/>
          <w:szCs w:val="24"/>
          <w:lang w:eastAsia="nl-NL"/>
        </w:rPr>
        <w:t>cgw’ers</w:t>
      </w:r>
      <w:proofErr w:type="spellEnd"/>
      <w:r w:rsidRPr="009F7905">
        <w:rPr>
          <w:rFonts w:ascii="Source Sans Pro" w:eastAsia="Times New Roman" w:hAnsi="Source Sans Pro" w:cs="Times New Roman"/>
          <w:color w:val="373737"/>
          <w:sz w:val="24"/>
          <w:szCs w:val="24"/>
          <w:lang w:eastAsia="nl-NL"/>
        </w:rPr>
        <w:t xml:space="preserve"> onder de naam </w:t>
      </w:r>
      <w:proofErr w:type="spellStart"/>
      <w:r w:rsidRPr="009F7905">
        <w:rPr>
          <w:rFonts w:ascii="Source Sans Pro" w:eastAsia="Times New Roman" w:hAnsi="Source Sans Pro" w:cs="Times New Roman"/>
          <w:b/>
          <w:bCs/>
          <w:color w:val="373737"/>
          <w:sz w:val="24"/>
          <w:szCs w:val="24"/>
          <w:lang w:eastAsia="nl-NL"/>
        </w:rPr>
        <w:t>Cgw</w:t>
      </w:r>
      <w:proofErr w:type="spellEnd"/>
      <w:r w:rsidRPr="009F7905">
        <w:rPr>
          <w:rFonts w:ascii="Source Sans Pro" w:eastAsia="Times New Roman" w:hAnsi="Source Sans Pro" w:cs="Times New Roman"/>
          <w:b/>
          <w:bCs/>
          <w:color w:val="373737"/>
          <w:sz w:val="24"/>
          <w:szCs w:val="24"/>
          <w:lang w:eastAsia="nl-NL"/>
        </w:rPr>
        <w:t xml:space="preserve"> on tour</w:t>
      </w:r>
      <w:r w:rsidRPr="009F7905">
        <w:rPr>
          <w:rFonts w:ascii="Source Sans Pro" w:eastAsia="Times New Roman" w:hAnsi="Source Sans Pro" w:cs="Times New Roman"/>
          <w:color w:val="373737"/>
          <w:sz w:val="24"/>
          <w:szCs w:val="24"/>
          <w:lang w:eastAsia="nl-NL"/>
        </w:rPr>
        <w:t>. We nodigen je uit voor de workshop ‘Motiverende gespreksvoering’ op maandag 23 maart in Groningen.</w:t>
      </w:r>
    </w:p>
    <w:p w:rsidR="009F7905" w:rsidRPr="009F7905" w:rsidRDefault="009F7905" w:rsidP="009F7905">
      <w:pPr>
        <w:shd w:val="clear" w:color="auto" w:fill="FFFFFF"/>
        <w:spacing w:before="100" w:beforeAutospacing="1" w:after="100" w:afterAutospacing="1" w:line="240" w:lineRule="auto"/>
        <w:rPr>
          <w:rFonts w:ascii="Source Sans Pro" w:eastAsia="Times New Roman" w:hAnsi="Source Sans Pro" w:cs="Times New Roman"/>
          <w:color w:val="373737"/>
          <w:sz w:val="24"/>
          <w:szCs w:val="24"/>
          <w:lang w:eastAsia="nl-NL"/>
        </w:rPr>
      </w:pPr>
      <w:r w:rsidRPr="009F7905">
        <w:rPr>
          <w:rFonts w:ascii="Source Sans Pro" w:eastAsia="Times New Roman" w:hAnsi="Source Sans Pro" w:cs="Times New Roman"/>
          <w:b/>
          <w:bCs/>
          <w:color w:val="373737"/>
          <w:sz w:val="24"/>
          <w:szCs w:val="24"/>
          <w:lang w:eastAsia="nl-NL"/>
        </w:rPr>
        <w:t>De workshop</w:t>
      </w:r>
      <w:r w:rsidRPr="009F7905">
        <w:rPr>
          <w:rFonts w:ascii="Source Sans Pro" w:eastAsia="Times New Roman" w:hAnsi="Source Sans Pro" w:cs="Times New Roman"/>
          <w:b/>
          <w:bCs/>
          <w:color w:val="373737"/>
          <w:sz w:val="24"/>
          <w:szCs w:val="24"/>
          <w:lang w:eastAsia="nl-NL"/>
        </w:rPr>
        <w:br/>
      </w:r>
      <w:r w:rsidRPr="009F7905">
        <w:rPr>
          <w:rFonts w:ascii="Source Sans Pro" w:eastAsia="Times New Roman" w:hAnsi="Source Sans Pro" w:cs="Times New Roman"/>
          <w:color w:val="373737"/>
          <w:sz w:val="24"/>
          <w:szCs w:val="24"/>
          <w:lang w:eastAsia="nl-NL"/>
        </w:rPr>
        <w:t>Hulpverleners gaan ervan uit dat patiënten in de ggz hulp zoeken omdat ze psychische problemen ervaren en daar verandering in willen brengen. Vaak zitten hulpverlener en  patiënt op één lijn. Toch komt het regelmatig voor dat de hulpverlener precies ziet wat er moet gebeuren maar dat gedragsverandering voor de patiënt lastig blijkt. In de verslavingszorg is al veel ervaring opgedaan met motiverende gesprekvoering en deze behandelstijl blijkt ook op andere terreinen van de ggz effectief te zijn.</w:t>
      </w:r>
    </w:p>
    <w:p w:rsidR="009F7905" w:rsidRPr="009F7905" w:rsidRDefault="009F7905" w:rsidP="009F7905">
      <w:pPr>
        <w:shd w:val="clear" w:color="auto" w:fill="FFFFFF"/>
        <w:spacing w:before="100" w:beforeAutospacing="1" w:after="100" w:afterAutospacing="1" w:line="240" w:lineRule="auto"/>
        <w:rPr>
          <w:rFonts w:ascii="Source Sans Pro" w:eastAsia="Times New Roman" w:hAnsi="Source Sans Pro" w:cs="Times New Roman"/>
          <w:color w:val="373737"/>
          <w:sz w:val="24"/>
          <w:szCs w:val="24"/>
          <w:lang w:eastAsia="nl-NL"/>
        </w:rPr>
      </w:pPr>
      <w:r w:rsidRPr="009F7905">
        <w:rPr>
          <w:rFonts w:ascii="Source Sans Pro" w:eastAsia="Times New Roman" w:hAnsi="Source Sans Pro" w:cs="Times New Roman"/>
          <w:color w:val="373737"/>
          <w:sz w:val="24"/>
          <w:szCs w:val="24"/>
          <w:lang w:eastAsia="nl-NL"/>
        </w:rPr>
        <w:t>De workshop laat je kennis maken met wat mensen motiveert. Daarnaast krijg je enkele praktische handvatten voor hoe je daar als hulpverlener het beste bij kunt aansluiten, zodat de kans groter is dat de patiënt tot gedragsverandering komt.</w:t>
      </w:r>
    </w:p>
    <w:p w:rsidR="009F7905" w:rsidRPr="009F7905" w:rsidRDefault="009F7905" w:rsidP="009F7905">
      <w:pPr>
        <w:shd w:val="clear" w:color="auto" w:fill="FFFFFF"/>
        <w:spacing w:before="100" w:beforeAutospacing="1" w:after="100" w:afterAutospacing="1" w:line="240" w:lineRule="auto"/>
        <w:rPr>
          <w:rFonts w:ascii="Source Sans Pro" w:eastAsia="Times New Roman" w:hAnsi="Source Sans Pro" w:cs="Times New Roman"/>
          <w:color w:val="373737"/>
          <w:sz w:val="24"/>
          <w:szCs w:val="24"/>
          <w:lang w:eastAsia="nl-NL"/>
        </w:rPr>
      </w:pPr>
      <w:r w:rsidRPr="009F7905">
        <w:rPr>
          <w:rFonts w:ascii="Source Sans Pro" w:eastAsia="Times New Roman" w:hAnsi="Source Sans Pro" w:cs="Times New Roman"/>
          <w:b/>
          <w:bCs/>
          <w:color w:val="373737"/>
          <w:sz w:val="24"/>
          <w:szCs w:val="24"/>
          <w:lang w:eastAsia="nl-NL"/>
        </w:rPr>
        <w:t>De docent</w:t>
      </w:r>
      <w:r w:rsidRPr="009F7905">
        <w:rPr>
          <w:rFonts w:ascii="Source Sans Pro" w:eastAsia="Times New Roman" w:hAnsi="Source Sans Pro" w:cs="Times New Roman"/>
          <w:b/>
          <w:bCs/>
          <w:color w:val="373737"/>
          <w:sz w:val="24"/>
          <w:szCs w:val="24"/>
          <w:lang w:eastAsia="nl-NL"/>
        </w:rPr>
        <w:br/>
      </w:r>
      <w:proofErr w:type="spellStart"/>
      <w:r w:rsidRPr="009F7905">
        <w:rPr>
          <w:rFonts w:ascii="Source Sans Pro" w:eastAsia="Times New Roman" w:hAnsi="Source Sans Pro" w:cs="Times New Roman"/>
          <w:color w:val="373737"/>
          <w:sz w:val="24"/>
          <w:szCs w:val="24"/>
          <w:lang w:eastAsia="nl-NL"/>
        </w:rPr>
        <w:t>Docent</w:t>
      </w:r>
      <w:proofErr w:type="spellEnd"/>
      <w:r w:rsidRPr="009F7905">
        <w:rPr>
          <w:rFonts w:ascii="Source Sans Pro" w:eastAsia="Times New Roman" w:hAnsi="Source Sans Pro" w:cs="Times New Roman"/>
          <w:color w:val="373737"/>
          <w:sz w:val="24"/>
          <w:szCs w:val="24"/>
          <w:lang w:eastAsia="nl-NL"/>
        </w:rPr>
        <w:t xml:space="preserve"> Thera Koetsier, klinisch psycholoog, psychotherapeut en supervisor </w:t>
      </w:r>
      <w:proofErr w:type="spellStart"/>
      <w:r w:rsidRPr="009F7905">
        <w:rPr>
          <w:rFonts w:ascii="Source Sans Pro" w:eastAsia="Times New Roman" w:hAnsi="Source Sans Pro" w:cs="Times New Roman"/>
          <w:color w:val="373737"/>
          <w:sz w:val="24"/>
          <w:szCs w:val="24"/>
          <w:lang w:eastAsia="nl-NL"/>
        </w:rPr>
        <w:t>VGCt</w:t>
      </w:r>
      <w:proofErr w:type="spellEnd"/>
      <w:r w:rsidRPr="009F7905">
        <w:rPr>
          <w:rFonts w:ascii="Source Sans Pro" w:eastAsia="Times New Roman" w:hAnsi="Source Sans Pro" w:cs="Times New Roman"/>
          <w:color w:val="373737"/>
          <w:sz w:val="24"/>
          <w:szCs w:val="24"/>
          <w:lang w:eastAsia="nl-NL"/>
        </w:rPr>
        <w:t xml:space="preserve"> heeft ruime ervaring in de verslavingszorg, de kinder- en jeugd-ggz en geeft al vijftien jaar trainingen op het gebied van motiverende gespreksvoering.</w:t>
      </w:r>
    </w:p>
    <w:p w:rsidR="003460EB" w:rsidRDefault="009F7905" w:rsidP="009F7905">
      <w:pPr>
        <w:shd w:val="clear" w:color="auto" w:fill="FFFFFF"/>
        <w:spacing w:before="100" w:beforeAutospacing="1" w:after="100" w:afterAutospacing="1" w:line="240" w:lineRule="auto"/>
      </w:pPr>
      <w:r w:rsidRPr="009F7905">
        <w:rPr>
          <w:rFonts w:ascii="Source Sans Pro" w:eastAsia="Times New Roman" w:hAnsi="Source Sans Pro" w:cs="Times New Roman"/>
          <w:b/>
          <w:bCs/>
          <w:color w:val="373737"/>
          <w:sz w:val="24"/>
          <w:szCs w:val="24"/>
          <w:lang w:eastAsia="nl-NL"/>
        </w:rPr>
        <w:t>Praktische informatie</w:t>
      </w:r>
      <w:r w:rsidRPr="009F7905">
        <w:rPr>
          <w:rFonts w:ascii="Source Sans Pro" w:eastAsia="Times New Roman" w:hAnsi="Source Sans Pro" w:cs="Times New Roman"/>
          <w:b/>
          <w:bCs/>
          <w:color w:val="373737"/>
          <w:sz w:val="24"/>
          <w:szCs w:val="24"/>
          <w:lang w:eastAsia="nl-NL"/>
        </w:rPr>
        <w:br/>
      </w:r>
      <w:r w:rsidRPr="009F7905">
        <w:rPr>
          <w:rFonts w:ascii="Source Sans Pro" w:eastAsia="Times New Roman" w:hAnsi="Source Sans Pro" w:cs="Times New Roman"/>
          <w:color w:val="373737"/>
          <w:sz w:val="24"/>
          <w:szCs w:val="24"/>
          <w:lang w:eastAsia="nl-NL"/>
        </w:rPr>
        <w:t>Datum: maandag 23 maart van 16.00 - 19.30 uur (incl. hapje en drankje)</w:t>
      </w:r>
      <w:r w:rsidRPr="009F7905">
        <w:rPr>
          <w:rFonts w:ascii="Source Sans Pro" w:eastAsia="Times New Roman" w:hAnsi="Source Sans Pro" w:cs="Times New Roman"/>
          <w:color w:val="373737"/>
          <w:sz w:val="24"/>
          <w:szCs w:val="24"/>
          <w:lang w:eastAsia="nl-NL"/>
        </w:rPr>
        <w:br/>
        <w:t>Docent: drs. Thera Koetsier</w:t>
      </w:r>
      <w:r w:rsidRPr="009F7905">
        <w:rPr>
          <w:rFonts w:ascii="Source Sans Pro" w:eastAsia="Times New Roman" w:hAnsi="Source Sans Pro" w:cs="Times New Roman"/>
          <w:color w:val="373737"/>
          <w:sz w:val="24"/>
          <w:szCs w:val="24"/>
          <w:lang w:eastAsia="nl-NL"/>
        </w:rPr>
        <w:br/>
        <w:t>Locatie: Opleidingsinstituut PPO, Damsterplein 6 in Groningen</w:t>
      </w:r>
      <w:r w:rsidRPr="009F7905">
        <w:rPr>
          <w:rFonts w:ascii="Source Sans Pro" w:eastAsia="Times New Roman" w:hAnsi="Source Sans Pro" w:cs="Times New Roman"/>
          <w:color w:val="373737"/>
          <w:sz w:val="24"/>
          <w:szCs w:val="24"/>
          <w:lang w:eastAsia="nl-NL"/>
        </w:rPr>
        <w:br/>
        <w:t>Kosten: € 50,- voor leden, € 75,- voor niet-leden</w:t>
      </w:r>
      <w:r w:rsidRPr="009F7905">
        <w:rPr>
          <w:rFonts w:ascii="Source Sans Pro" w:eastAsia="Times New Roman" w:hAnsi="Source Sans Pro" w:cs="Times New Roman"/>
          <w:color w:val="373737"/>
          <w:sz w:val="24"/>
          <w:szCs w:val="24"/>
          <w:lang w:eastAsia="nl-NL"/>
        </w:rPr>
        <w:br/>
        <w:t xml:space="preserve">Accreditatie: wordt aangevraagd voor 3 nascholingspunten bij de </w:t>
      </w:r>
      <w:proofErr w:type="spellStart"/>
      <w:r w:rsidRPr="009F7905">
        <w:rPr>
          <w:rFonts w:ascii="Source Sans Pro" w:eastAsia="Times New Roman" w:hAnsi="Source Sans Pro" w:cs="Times New Roman"/>
          <w:color w:val="373737"/>
          <w:sz w:val="24"/>
          <w:szCs w:val="24"/>
          <w:lang w:eastAsia="nl-NL"/>
        </w:rPr>
        <w:t>VGCt</w:t>
      </w:r>
      <w:bookmarkStart w:id="0" w:name="_GoBack"/>
      <w:bookmarkEnd w:id="0"/>
      <w:proofErr w:type="spellEnd"/>
    </w:p>
    <w:sectPr w:rsidR="003460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62B"/>
    <w:rsid w:val="003460EB"/>
    <w:rsid w:val="009F7905"/>
    <w:rsid w:val="00DD66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BACC6"/>
  <w15:chartTrackingRefBased/>
  <w15:docId w15:val="{60B53917-ED2E-4C6B-A40A-9B245D9FD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F790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F79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391482">
      <w:bodyDiv w:val="1"/>
      <w:marLeft w:val="0"/>
      <w:marRight w:val="0"/>
      <w:marTop w:val="0"/>
      <w:marBottom w:val="0"/>
      <w:divBdr>
        <w:top w:val="none" w:sz="0" w:space="0" w:color="auto"/>
        <w:left w:val="none" w:sz="0" w:space="0" w:color="auto"/>
        <w:bottom w:val="none" w:sz="0" w:space="0" w:color="auto"/>
        <w:right w:val="none" w:sz="0" w:space="0" w:color="auto"/>
      </w:divBdr>
      <w:divsChild>
        <w:div w:id="72703130">
          <w:marLeft w:val="0"/>
          <w:marRight w:val="0"/>
          <w:marTop w:val="0"/>
          <w:marBottom w:val="0"/>
          <w:divBdr>
            <w:top w:val="none" w:sz="0" w:space="0" w:color="auto"/>
            <w:left w:val="none" w:sz="0" w:space="0" w:color="auto"/>
            <w:bottom w:val="none" w:sz="0" w:space="0" w:color="auto"/>
            <w:right w:val="none" w:sz="0" w:space="0" w:color="auto"/>
          </w:divBdr>
        </w:div>
        <w:div w:id="368730005">
          <w:marLeft w:val="375"/>
          <w:marRight w:val="30"/>
          <w:marTop w:val="0"/>
          <w:marBottom w:val="0"/>
          <w:divBdr>
            <w:top w:val="none" w:sz="0" w:space="0" w:color="auto"/>
            <w:left w:val="none" w:sz="0" w:space="0" w:color="auto"/>
            <w:bottom w:val="none" w:sz="0" w:space="0" w:color="auto"/>
            <w:right w:val="none" w:sz="0" w:space="0" w:color="auto"/>
          </w:divBdr>
        </w:div>
        <w:div w:id="93286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245</Words>
  <Characters>1353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Hoogeveen, Ruben</dc:creator>
  <cp:keywords/>
  <dc:description/>
  <cp:lastModifiedBy>Hoogeveen, Ruben</cp:lastModifiedBy>
  <cp:revision>1</cp:revision>
  <dcterms:created xsi:type="dcterms:W3CDTF">2020-02-22T13:59:00Z</dcterms:created>
  <dcterms:modified xsi:type="dcterms:W3CDTF">2020-02-22T15:19:00Z</dcterms:modified>
</cp:coreProperties>
</file>